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A3C7" w14:textId="5DB846C9" w:rsidR="00AE4900" w:rsidRPr="00B30D59" w:rsidRDefault="00B30D59" w:rsidP="00B30D59">
      <w:pPr>
        <w:jc w:val="center"/>
        <w:rPr>
          <w:rFonts w:ascii="Times New Roman" w:hAnsi="Times New Roman" w:cs="Times New Roman"/>
          <w:b/>
        </w:rPr>
      </w:pPr>
      <w:r w:rsidRPr="00B30D59">
        <w:rPr>
          <w:rFonts w:ascii="Times New Roman" w:hAnsi="Times New Roman" w:cs="Times New Roman"/>
          <w:b/>
        </w:rPr>
        <w:t>MLM Chronology – by Douglas M. Brooks</w:t>
      </w:r>
    </w:p>
    <w:p w14:paraId="76FCE00F" w14:textId="77777777" w:rsidR="00AE4900" w:rsidRPr="0058152D" w:rsidRDefault="00AE4900" w:rsidP="00080983">
      <w:pPr>
        <w:rPr>
          <w:rFonts w:ascii="Times New Roman" w:hAnsi="Times New Roman" w:cs="Times New Roman"/>
        </w:rPr>
      </w:pPr>
    </w:p>
    <w:p w14:paraId="5E2C8653" w14:textId="77777777" w:rsidR="00AE4900" w:rsidRPr="0058152D" w:rsidRDefault="00AE4900" w:rsidP="00080983">
      <w:pPr>
        <w:rPr>
          <w:rFonts w:ascii="Times New Roman" w:hAnsi="Times New Roman" w:cs="Times New Roman"/>
        </w:rPr>
      </w:pPr>
    </w:p>
    <w:p w14:paraId="6D2A0720" w14:textId="77777777" w:rsidR="00080983" w:rsidRPr="0058152D" w:rsidRDefault="00080983" w:rsidP="00080983">
      <w:pPr>
        <w:rPr>
          <w:rFonts w:ascii="Times New Roman" w:eastAsia="Times New Roman" w:hAnsi="Times New Roman" w:cs="Times New Roman"/>
          <w:color w:val="545454"/>
          <w:shd w:val="clear" w:color="auto" w:fill="FFFFFF"/>
        </w:rPr>
      </w:pPr>
      <w:r w:rsidRPr="0058152D">
        <w:rPr>
          <w:rFonts w:ascii="Times New Roman" w:hAnsi="Times New Roman" w:cs="Times New Roman"/>
        </w:rPr>
        <w:t xml:space="preserve">November 9, </w:t>
      </w:r>
      <w:proofErr w:type="gramStart"/>
      <w:r w:rsidRPr="0058152D">
        <w:rPr>
          <w:rFonts w:ascii="Times New Roman" w:hAnsi="Times New Roman" w:cs="Times New Roman"/>
        </w:rPr>
        <w:t>1959</w:t>
      </w:r>
      <w:r w:rsidRPr="0058152D">
        <w:rPr>
          <w:rFonts w:ascii="Times New Roman" w:hAnsi="Times New Roman" w:cs="Times New Roman"/>
        </w:rPr>
        <w:tab/>
        <w:t xml:space="preserve">Amway was founded by </w:t>
      </w:r>
      <w:r w:rsidRPr="0058152D">
        <w:rPr>
          <w:rFonts w:ascii="Times New Roman" w:eastAsia="Times New Roman" w:hAnsi="Times New Roman" w:cs="Times New Roman"/>
          <w:color w:val="545454"/>
          <w:shd w:val="clear" w:color="auto" w:fill="FFFFFF"/>
        </w:rPr>
        <w:t xml:space="preserve">Jay Van </w:t>
      </w:r>
      <w:proofErr w:type="spellStart"/>
      <w:r w:rsidRPr="0058152D">
        <w:rPr>
          <w:rFonts w:ascii="Times New Roman" w:eastAsia="Times New Roman" w:hAnsi="Times New Roman" w:cs="Times New Roman"/>
          <w:color w:val="545454"/>
          <w:shd w:val="clear" w:color="auto" w:fill="FFFFFF"/>
        </w:rPr>
        <w:t>Andel</w:t>
      </w:r>
      <w:proofErr w:type="spellEnd"/>
      <w:r w:rsidRPr="0058152D">
        <w:rPr>
          <w:rFonts w:ascii="Times New Roman" w:eastAsia="Times New Roman" w:hAnsi="Times New Roman" w:cs="Times New Roman"/>
          <w:color w:val="545454"/>
          <w:shd w:val="clear" w:color="auto" w:fill="FFFFFF"/>
        </w:rPr>
        <w:t xml:space="preserve"> and Richard </w:t>
      </w:r>
      <w:proofErr w:type="spellStart"/>
      <w:r w:rsidRPr="0058152D">
        <w:rPr>
          <w:rFonts w:ascii="Times New Roman" w:eastAsia="Times New Roman" w:hAnsi="Times New Roman" w:cs="Times New Roman"/>
          <w:color w:val="545454"/>
          <w:shd w:val="clear" w:color="auto" w:fill="FFFFFF"/>
        </w:rPr>
        <w:t>DeVos</w:t>
      </w:r>
      <w:proofErr w:type="spellEnd"/>
      <w:proofErr w:type="gramEnd"/>
    </w:p>
    <w:p w14:paraId="006042D3" w14:textId="77777777" w:rsidR="00080983" w:rsidRPr="0058152D" w:rsidRDefault="00080983" w:rsidP="00080983">
      <w:pPr>
        <w:rPr>
          <w:rFonts w:ascii="Times New Roman" w:eastAsia="Times New Roman" w:hAnsi="Times New Roman" w:cs="Times New Roman"/>
          <w:color w:val="545454"/>
          <w:shd w:val="clear" w:color="auto" w:fill="FFFFFF"/>
        </w:rPr>
      </w:pPr>
    </w:p>
    <w:p w14:paraId="07F05739" w14:textId="77777777" w:rsidR="00080983" w:rsidRPr="0058152D" w:rsidRDefault="00080983" w:rsidP="00080983">
      <w:pPr>
        <w:rPr>
          <w:rFonts w:ascii="Times New Roman" w:eastAsia="Times New Roman" w:hAnsi="Times New Roman" w:cs="Times New Roman"/>
          <w:color w:val="545454"/>
          <w:shd w:val="clear" w:color="auto" w:fill="FFFFFF"/>
        </w:rPr>
      </w:pPr>
    </w:p>
    <w:p w14:paraId="2A4ECC86" w14:textId="77777777" w:rsidR="00080983" w:rsidRPr="0058152D" w:rsidRDefault="00080983" w:rsidP="00080983">
      <w:pPr>
        <w:rPr>
          <w:rFonts w:ascii="Times New Roman" w:eastAsia="Times New Roman" w:hAnsi="Times New Roman" w:cs="Times New Roman"/>
          <w:color w:val="545454"/>
          <w:shd w:val="clear" w:color="auto" w:fill="FFFFFF"/>
        </w:rPr>
      </w:pPr>
    </w:p>
    <w:p w14:paraId="2C08F5FB" w14:textId="77777777" w:rsidR="00AE4900" w:rsidRPr="0058152D" w:rsidRDefault="00AE4900"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1964</w:t>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t>Holiday Magic founded by William Penn Patrick.</w:t>
      </w:r>
    </w:p>
    <w:p w14:paraId="6ED16972" w14:textId="77777777" w:rsidR="00AE4900" w:rsidRPr="0058152D" w:rsidRDefault="00AE4900" w:rsidP="00080983">
      <w:pPr>
        <w:rPr>
          <w:rFonts w:ascii="Times New Roman" w:eastAsia="Times New Roman" w:hAnsi="Times New Roman" w:cs="Times New Roman"/>
          <w:color w:val="545454"/>
          <w:shd w:val="clear" w:color="auto" w:fill="FFFFFF"/>
        </w:rPr>
      </w:pPr>
    </w:p>
    <w:p w14:paraId="72C73901" w14:textId="77777777" w:rsidR="00AE4900" w:rsidRPr="0058152D" w:rsidRDefault="00AE4900" w:rsidP="00080983">
      <w:pPr>
        <w:rPr>
          <w:rFonts w:ascii="Times New Roman" w:eastAsia="Times New Roman" w:hAnsi="Times New Roman" w:cs="Times New Roman"/>
          <w:color w:val="545454"/>
          <w:shd w:val="clear" w:color="auto" w:fill="FFFFFF"/>
        </w:rPr>
      </w:pPr>
    </w:p>
    <w:p w14:paraId="5FE2C3E3" w14:textId="77777777" w:rsidR="0058152D" w:rsidRDefault="0058152D" w:rsidP="00080983">
      <w:pPr>
        <w:rPr>
          <w:rFonts w:ascii="Times New Roman" w:eastAsia="Times New Roman" w:hAnsi="Times New Roman" w:cs="Times New Roman"/>
          <w:color w:val="545454"/>
          <w:shd w:val="clear" w:color="auto" w:fill="FFFFFF"/>
        </w:rPr>
      </w:pPr>
      <w:r>
        <w:rPr>
          <w:rFonts w:ascii="Times New Roman" w:eastAsia="Times New Roman" w:hAnsi="Times New Roman" w:cs="Times New Roman"/>
          <w:color w:val="545454"/>
          <w:shd w:val="clear" w:color="auto" w:fill="FFFFFF"/>
        </w:rPr>
        <w:t>1967</w:t>
      </w:r>
    </w:p>
    <w:p w14:paraId="1981C44B" w14:textId="77777777" w:rsidR="00AE02D6" w:rsidRPr="0058152D" w:rsidRDefault="00AE02D6" w:rsidP="0058152D">
      <w:pPr>
        <w:ind w:left="2160"/>
        <w:rPr>
          <w:rFonts w:ascii="Times New Roman" w:eastAsia="Times New Roman" w:hAnsi="Times New Roman" w:cs="Times New Roman"/>
          <w:color w:val="545454"/>
          <w:shd w:val="clear" w:color="auto" w:fill="FFFFFF"/>
        </w:rPr>
      </w:pPr>
      <w:proofErr w:type="spellStart"/>
      <w:r w:rsidRPr="0058152D">
        <w:rPr>
          <w:rFonts w:ascii="Times New Roman" w:eastAsia="Times New Roman" w:hAnsi="Times New Roman" w:cs="Times New Roman"/>
          <w:color w:val="545454"/>
          <w:shd w:val="clear" w:color="auto" w:fill="FFFFFF"/>
        </w:rPr>
        <w:t>Koscot</w:t>
      </w:r>
      <w:proofErr w:type="spellEnd"/>
      <w:r w:rsidRPr="0058152D">
        <w:rPr>
          <w:rFonts w:ascii="Times New Roman" w:eastAsia="Times New Roman" w:hAnsi="Times New Roman" w:cs="Times New Roman"/>
          <w:color w:val="545454"/>
          <w:shd w:val="clear" w:color="auto" w:fill="FFFFFF"/>
        </w:rPr>
        <w:t xml:space="preserve"> Interplanetary founded by Glenn W. Turner, a former Holiday Magic distributor.</w:t>
      </w:r>
    </w:p>
    <w:p w14:paraId="22542925" w14:textId="77777777" w:rsidR="00AE02D6" w:rsidRPr="0058152D" w:rsidRDefault="00AE02D6" w:rsidP="00080983">
      <w:pPr>
        <w:rPr>
          <w:rFonts w:ascii="Times New Roman" w:eastAsia="Times New Roman" w:hAnsi="Times New Roman" w:cs="Times New Roman"/>
          <w:color w:val="545454"/>
          <w:shd w:val="clear" w:color="auto" w:fill="FFFFFF"/>
        </w:rPr>
      </w:pPr>
    </w:p>
    <w:p w14:paraId="11BB3740" w14:textId="77777777" w:rsidR="00AE02D6" w:rsidRPr="0058152D" w:rsidRDefault="00AE02D6" w:rsidP="00080983">
      <w:pPr>
        <w:rPr>
          <w:rFonts w:ascii="Times New Roman" w:eastAsia="Times New Roman" w:hAnsi="Times New Roman" w:cs="Times New Roman"/>
          <w:color w:val="545454"/>
          <w:shd w:val="clear" w:color="auto" w:fill="FFFFFF"/>
        </w:rPr>
      </w:pPr>
    </w:p>
    <w:p w14:paraId="56435EAD" w14:textId="77777777" w:rsidR="00AE4900" w:rsidRPr="0058152D" w:rsidRDefault="00AE4900" w:rsidP="00080983">
      <w:pPr>
        <w:rPr>
          <w:rFonts w:ascii="Times New Roman" w:eastAsia="Times New Roman" w:hAnsi="Times New Roman" w:cs="Times New Roman"/>
          <w:color w:val="545454"/>
          <w:shd w:val="clear" w:color="auto" w:fill="FFFFFF"/>
        </w:rPr>
      </w:pPr>
    </w:p>
    <w:p w14:paraId="7193F72D" w14:textId="77777777" w:rsidR="00AE4900" w:rsidRPr="0058152D" w:rsidRDefault="00AE4900" w:rsidP="00AE4900">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1974</w:t>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t xml:space="preserve">Holiday Magic ceases operations after investigations by the FTC, </w:t>
      </w:r>
    </w:p>
    <w:p w14:paraId="547E5B81" w14:textId="77777777" w:rsidR="00AE4900" w:rsidRPr="0058152D" w:rsidRDefault="00AE4900" w:rsidP="00AE4900">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t>SEC and Sweden.</w:t>
      </w:r>
    </w:p>
    <w:p w14:paraId="0E893BE8" w14:textId="77777777" w:rsidR="00AE4900" w:rsidRPr="0058152D" w:rsidRDefault="00AE4900" w:rsidP="00080983">
      <w:pPr>
        <w:rPr>
          <w:rFonts w:ascii="Times New Roman" w:eastAsia="Times New Roman" w:hAnsi="Times New Roman" w:cs="Times New Roman"/>
          <w:color w:val="545454"/>
          <w:shd w:val="clear" w:color="auto" w:fill="FFFFFF"/>
        </w:rPr>
      </w:pPr>
    </w:p>
    <w:p w14:paraId="41CBF72B" w14:textId="77777777" w:rsidR="00AE4900" w:rsidRPr="0058152D" w:rsidRDefault="00AE4900" w:rsidP="00080983">
      <w:pPr>
        <w:rPr>
          <w:rFonts w:ascii="Times New Roman" w:eastAsia="Times New Roman" w:hAnsi="Times New Roman" w:cs="Times New Roman"/>
          <w:color w:val="545454"/>
          <w:shd w:val="clear" w:color="auto" w:fill="FFFFFF"/>
        </w:rPr>
      </w:pPr>
    </w:p>
    <w:p w14:paraId="48D5F5D3" w14:textId="77777777" w:rsidR="00AE02D6" w:rsidRPr="0058152D" w:rsidRDefault="00AE02D6" w:rsidP="00080983">
      <w:pPr>
        <w:rPr>
          <w:rFonts w:ascii="Times New Roman" w:eastAsia="Times New Roman" w:hAnsi="Times New Roman" w:cs="Times New Roman"/>
          <w:color w:val="545454"/>
          <w:shd w:val="clear" w:color="auto" w:fill="FFFFFF"/>
        </w:rPr>
      </w:pPr>
    </w:p>
    <w:p w14:paraId="53448B40" w14:textId="77777777" w:rsidR="00AE02D6" w:rsidRPr="0058152D" w:rsidRDefault="00AE02D6"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November 18, 1975</w:t>
      </w:r>
      <w:r w:rsidRPr="0058152D">
        <w:rPr>
          <w:rFonts w:ascii="Times New Roman" w:eastAsia="Times New Roman" w:hAnsi="Times New Roman" w:cs="Times New Roman"/>
          <w:color w:val="545454"/>
          <w:shd w:val="clear" w:color="auto" w:fill="FFFFFF"/>
        </w:rPr>
        <w:tab/>
      </w:r>
      <w:r w:rsidR="0058152D" w:rsidRPr="0058152D">
        <w:rPr>
          <w:rFonts w:ascii="Times New Roman" w:eastAsia="Times New Roman" w:hAnsi="Times New Roman" w:cs="Times New Roman"/>
          <w:color w:val="545454"/>
          <w:u w:val="single"/>
          <w:shd w:val="clear" w:color="auto" w:fill="FFFFFF"/>
        </w:rPr>
        <w:t xml:space="preserve">FTC v. </w:t>
      </w:r>
      <w:proofErr w:type="spellStart"/>
      <w:r w:rsidR="0058152D" w:rsidRPr="0058152D">
        <w:rPr>
          <w:rFonts w:ascii="Times New Roman" w:eastAsia="Times New Roman" w:hAnsi="Times New Roman" w:cs="Times New Roman"/>
          <w:color w:val="545454"/>
          <w:u w:val="single"/>
          <w:shd w:val="clear" w:color="auto" w:fill="FFFFFF"/>
        </w:rPr>
        <w:t>Koscot</w:t>
      </w:r>
      <w:proofErr w:type="spellEnd"/>
    </w:p>
    <w:p w14:paraId="079EE9CC" w14:textId="77777777" w:rsidR="00AE02D6" w:rsidRPr="0058152D" w:rsidRDefault="00AE02D6" w:rsidP="00080983">
      <w:pPr>
        <w:rPr>
          <w:rFonts w:ascii="Times New Roman" w:eastAsia="Times New Roman" w:hAnsi="Times New Roman" w:cs="Times New Roman"/>
          <w:color w:val="545454"/>
          <w:shd w:val="clear" w:color="auto" w:fill="FFFFFF"/>
        </w:rPr>
      </w:pPr>
    </w:p>
    <w:p w14:paraId="767BFEE3" w14:textId="77777777" w:rsidR="00AE02D6" w:rsidRPr="0058152D" w:rsidRDefault="00AE02D6" w:rsidP="00AE02D6">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 xml:space="preserve">FTC issues its final order in </w:t>
      </w:r>
      <w:r w:rsidRPr="0058152D">
        <w:rPr>
          <w:rFonts w:ascii="Times New Roman" w:eastAsia="Times New Roman" w:hAnsi="Times New Roman" w:cs="Times New Roman"/>
          <w:color w:val="545454"/>
          <w:u w:val="single"/>
          <w:shd w:val="clear" w:color="auto" w:fill="FFFFFF"/>
        </w:rPr>
        <w:t xml:space="preserve">In re </w:t>
      </w:r>
      <w:proofErr w:type="spellStart"/>
      <w:r w:rsidRPr="0058152D">
        <w:rPr>
          <w:rFonts w:ascii="Times New Roman" w:eastAsia="Times New Roman" w:hAnsi="Times New Roman" w:cs="Times New Roman"/>
          <w:color w:val="545454"/>
          <w:u w:val="single"/>
          <w:shd w:val="clear" w:color="auto" w:fill="FFFFFF"/>
        </w:rPr>
        <w:t>Koscot</w:t>
      </w:r>
      <w:proofErr w:type="spellEnd"/>
      <w:r w:rsidRPr="0058152D">
        <w:rPr>
          <w:rFonts w:ascii="Times New Roman" w:eastAsia="Times New Roman" w:hAnsi="Times New Roman" w:cs="Times New Roman"/>
          <w:color w:val="545454"/>
          <w:u w:val="single"/>
          <w:shd w:val="clear" w:color="auto" w:fill="FFFFFF"/>
        </w:rPr>
        <w:t xml:space="preserve"> Interplanetary</w:t>
      </w:r>
      <w:r w:rsidRPr="0058152D">
        <w:rPr>
          <w:rFonts w:ascii="Times New Roman" w:eastAsia="Times New Roman" w:hAnsi="Times New Roman" w:cs="Times New Roman"/>
          <w:color w:val="545454"/>
          <w:shd w:val="clear" w:color="auto" w:fill="FFFFFF"/>
        </w:rPr>
        <w:t xml:space="preserve">, 86 F.T.C. 1106 (1975).    The </w:t>
      </w:r>
      <w:proofErr w:type="spellStart"/>
      <w:r w:rsidRPr="0058152D">
        <w:rPr>
          <w:rFonts w:ascii="Times New Roman" w:eastAsia="Times New Roman" w:hAnsi="Times New Roman" w:cs="Times New Roman"/>
          <w:color w:val="545454"/>
          <w:u w:val="single"/>
          <w:shd w:val="clear" w:color="auto" w:fill="FFFFFF"/>
        </w:rPr>
        <w:t>Koscot</w:t>
      </w:r>
      <w:proofErr w:type="spellEnd"/>
      <w:r w:rsidRPr="0058152D">
        <w:rPr>
          <w:rFonts w:ascii="Times New Roman" w:eastAsia="Times New Roman" w:hAnsi="Times New Roman" w:cs="Times New Roman"/>
          <w:color w:val="545454"/>
          <w:shd w:val="clear" w:color="auto" w:fill="FFFFFF"/>
        </w:rPr>
        <w:t xml:space="preserve"> decision is the leading precedent on what constitutes an unlawful pyramid scheme.</w:t>
      </w:r>
    </w:p>
    <w:p w14:paraId="0DEE4B1F" w14:textId="77777777" w:rsidR="00AE02D6" w:rsidRPr="0058152D" w:rsidRDefault="00AE02D6" w:rsidP="00080983">
      <w:pPr>
        <w:rPr>
          <w:rFonts w:ascii="Times New Roman" w:eastAsia="Times New Roman" w:hAnsi="Times New Roman" w:cs="Times New Roman"/>
          <w:color w:val="545454"/>
          <w:shd w:val="clear" w:color="auto" w:fill="FFFFFF"/>
        </w:rPr>
      </w:pPr>
    </w:p>
    <w:p w14:paraId="09C49318" w14:textId="77777777" w:rsidR="00080983" w:rsidRPr="0058152D" w:rsidRDefault="00080983" w:rsidP="00080983">
      <w:pPr>
        <w:rPr>
          <w:rFonts w:ascii="Times New Roman" w:eastAsia="Times New Roman" w:hAnsi="Times New Roman" w:cs="Times New Roman"/>
          <w:color w:val="545454"/>
          <w:shd w:val="clear" w:color="auto" w:fill="FFFFFF"/>
        </w:rPr>
      </w:pPr>
    </w:p>
    <w:p w14:paraId="554BC759" w14:textId="77777777" w:rsidR="004E6239" w:rsidRPr="0058152D" w:rsidRDefault="00080983"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May 8, 1979</w:t>
      </w:r>
      <w:r w:rsidR="0058152D" w:rsidRPr="0058152D">
        <w:rPr>
          <w:rFonts w:ascii="Times New Roman" w:eastAsia="Times New Roman" w:hAnsi="Times New Roman" w:cs="Times New Roman"/>
          <w:color w:val="545454"/>
          <w:shd w:val="clear" w:color="auto" w:fill="FFFFFF"/>
        </w:rPr>
        <w:tab/>
      </w:r>
      <w:r w:rsidR="0058152D" w:rsidRPr="0058152D">
        <w:rPr>
          <w:rFonts w:ascii="Times New Roman" w:eastAsia="Times New Roman" w:hAnsi="Times New Roman" w:cs="Times New Roman"/>
          <w:color w:val="545454"/>
          <w:shd w:val="clear" w:color="auto" w:fill="FFFFFF"/>
        </w:rPr>
        <w:tab/>
      </w:r>
      <w:r w:rsidR="0058152D" w:rsidRPr="0058152D">
        <w:rPr>
          <w:rFonts w:ascii="Times New Roman" w:eastAsia="Times New Roman" w:hAnsi="Times New Roman" w:cs="Times New Roman"/>
          <w:color w:val="545454"/>
          <w:u w:val="single"/>
          <w:shd w:val="clear" w:color="auto" w:fill="FFFFFF"/>
        </w:rPr>
        <w:t>FTC v. Amway</w:t>
      </w:r>
    </w:p>
    <w:p w14:paraId="572B940C" w14:textId="77777777" w:rsidR="00AE02D6" w:rsidRPr="0058152D" w:rsidRDefault="00080983"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p>
    <w:p w14:paraId="3DDB6DB8" w14:textId="309CAED7" w:rsidR="00080983" w:rsidRPr="0058152D" w:rsidRDefault="00080983" w:rsidP="00AE02D6">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 xml:space="preserve">The FTC issues its final order in its case against Amway, </w:t>
      </w:r>
      <w:r w:rsidRPr="0058152D">
        <w:rPr>
          <w:rFonts w:ascii="Times New Roman" w:eastAsia="Times New Roman" w:hAnsi="Times New Roman" w:cs="Times New Roman"/>
          <w:color w:val="545454"/>
          <w:u w:val="single"/>
          <w:shd w:val="clear" w:color="auto" w:fill="FFFFFF"/>
        </w:rPr>
        <w:t>In re Amway Corporation, Inc.</w:t>
      </w:r>
      <w:r w:rsidRPr="0058152D">
        <w:rPr>
          <w:rFonts w:ascii="Times New Roman" w:eastAsia="Times New Roman" w:hAnsi="Times New Roman" w:cs="Times New Roman"/>
          <w:color w:val="545454"/>
          <w:shd w:val="clear" w:color="auto" w:fill="FFFFFF"/>
        </w:rPr>
        <w:t xml:space="preserve">, 93 F.T.C. 617 (1979).   Amway was found liable for price-fixing and making deceptive earnings claims but was cleared of the charge that it was a pyramid scheme.   Amway’s primary defense to the pyramid scheme charge was its implementation of three rules that were supposed to ensure that its products were actually retailed to customers by its distributors.   These rules, the 70% rule, the </w:t>
      </w:r>
      <w:proofErr w:type="gramStart"/>
      <w:r w:rsidRPr="0058152D">
        <w:rPr>
          <w:rFonts w:ascii="Times New Roman" w:eastAsia="Times New Roman" w:hAnsi="Times New Roman" w:cs="Times New Roman"/>
          <w:color w:val="545454"/>
          <w:shd w:val="clear" w:color="auto" w:fill="FFFFFF"/>
        </w:rPr>
        <w:t>10 customer</w:t>
      </w:r>
      <w:proofErr w:type="gramEnd"/>
      <w:r w:rsidRPr="0058152D">
        <w:rPr>
          <w:rFonts w:ascii="Times New Roman" w:eastAsia="Times New Roman" w:hAnsi="Times New Roman" w:cs="Times New Roman"/>
          <w:color w:val="545454"/>
          <w:shd w:val="clear" w:color="auto" w:fill="FFFFFF"/>
        </w:rPr>
        <w:t xml:space="preserve"> rule and the buyback rule, were adopted by most MLM firms thereafter, and for many years were considered a sort of “safe harbor”, protecting MLM firms from allegations that they were pyramid schemes.   The 1979 Amway decision led to a virtual explosion in the number of MLM firms in the U.S. and </w:t>
      </w:r>
      <w:r w:rsidR="00B30D59">
        <w:rPr>
          <w:rFonts w:ascii="Times New Roman" w:eastAsia="Times New Roman" w:hAnsi="Times New Roman" w:cs="Times New Roman"/>
          <w:color w:val="545454"/>
          <w:shd w:val="clear" w:color="auto" w:fill="FFFFFF"/>
        </w:rPr>
        <w:t>facilitated MLM’s expansion</w:t>
      </w:r>
      <w:r w:rsidRPr="0058152D">
        <w:rPr>
          <w:rFonts w:ascii="Times New Roman" w:eastAsia="Times New Roman" w:hAnsi="Times New Roman" w:cs="Times New Roman"/>
          <w:color w:val="545454"/>
          <w:shd w:val="clear" w:color="auto" w:fill="FFFFFF"/>
        </w:rPr>
        <w:t xml:space="preserve"> worldwide.</w:t>
      </w:r>
    </w:p>
    <w:p w14:paraId="260D121F" w14:textId="77777777" w:rsidR="00080983" w:rsidRPr="0058152D" w:rsidRDefault="00080983" w:rsidP="00080983">
      <w:pPr>
        <w:rPr>
          <w:rFonts w:ascii="Times New Roman" w:eastAsia="Times New Roman" w:hAnsi="Times New Roman" w:cs="Times New Roman"/>
          <w:color w:val="545454"/>
          <w:shd w:val="clear" w:color="auto" w:fill="FFFFFF"/>
        </w:rPr>
      </w:pPr>
    </w:p>
    <w:p w14:paraId="5E7D06C7" w14:textId="77777777" w:rsidR="00080983" w:rsidRPr="0058152D" w:rsidRDefault="00080983" w:rsidP="00080983">
      <w:pPr>
        <w:rPr>
          <w:rFonts w:ascii="Times New Roman" w:eastAsia="Times New Roman" w:hAnsi="Times New Roman" w:cs="Times New Roman"/>
          <w:color w:val="545454"/>
          <w:shd w:val="clear" w:color="auto" w:fill="FFFFFF"/>
        </w:rPr>
      </w:pPr>
    </w:p>
    <w:p w14:paraId="7D79E01F" w14:textId="77777777" w:rsidR="00123F69" w:rsidRPr="0058152D" w:rsidRDefault="00123F69" w:rsidP="00080983">
      <w:pPr>
        <w:rPr>
          <w:rFonts w:ascii="Times New Roman" w:eastAsia="Times New Roman" w:hAnsi="Times New Roman" w:cs="Times New Roman"/>
          <w:color w:val="545454"/>
          <w:shd w:val="clear" w:color="auto" w:fill="FFFFFF"/>
        </w:rPr>
      </w:pPr>
    </w:p>
    <w:p w14:paraId="479811AD" w14:textId="77777777" w:rsidR="00123F69" w:rsidRPr="0058152D" w:rsidRDefault="00123F69" w:rsidP="00080983">
      <w:pPr>
        <w:rPr>
          <w:rFonts w:ascii="Times New Roman" w:eastAsia="Times New Roman" w:hAnsi="Times New Roman" w:cs="Times New Roman"/>
          <w:color w:val="545454"/>
          <w:shd w:val="clear" w:color="auto" w:fill="FFFFFF"/>
        </w:rPr>
      </w:pPr>
      <w:proofErr w:type="gramStart"/>
      <w:r w:rsidRPr="0058152D">
        <w:rPr>
          <w:rFonts w:ascii="Times New Roman" w:eastAsia="Times New Roman" w:hAnsi="Times New Roman" w:cs="Times New Roman"/>
          <w:color w:val="545454"/>
          <w:shd w:val="clear" w:color="auto" w:fill="FFFFFF"/>
        </w:rPr>
        <w:lastRenderedPageBreak/>
        <w:t>February,</w:t>
      </w:r>
      <w:proofErr w:type="gramEnd"/>
      <w:r w:rsidRPr="0058152D">
        <w:rPr>
          <w:rFonts w:ascii="Times New Roman" w:eastAsia="Times New Roman" w:hAnsi="Times New Roman" w:cs="Times New Roman"/>
          <w:color w:val="545454"/>
          <w:shd w:val="clear" w:color="auto" w:fill="FFFFFF"/>
        </w:rPr>
        <w:t xml:space="preserve"> 1980</w:t>
      </w:r>
      <w:r w:rsidRPr="0058152D">
        <w:rPr>
          <w:rFonts w:ascii="Times New Roman" w:eastAsia="Times New Roman" w:hAnsi="Times New Roman" w:cs="Times New Roman"/>
          <w:color w:val="545454"/>
          <w:shd w:val="clear" w:color="auto" w:fill="FFFFFF"/>
        </w:rPr>
        <w:tab/>
      </w:r>
      <w:proofErr w:type="spellStart"/>
      <w:r w:rsidRPr="0058152D">
        <w:rPr>
          <w:rFonts w:ascii="Times New Roman" w:eastAsia="Times New Roman" w:hAnsi="Times New Roman" w:cs="Times New Roman"/>
          <w:color w:val="545454"/>
          <w:shd w:val="clear" w:color="auto" w:fill="FFFFFF"/>
        </w:rPr>
        <w:t>Herbalife</w:t>
      </w:r>
      <w:proofErr w:type="spellEnd"/>
      <w:r w:rsidRPr="0058152D">
        <w:rPr>
          <w:rFonts w:ascii="Times New Roman" w:eastAsia="Times New Roman" w:hAnsi="Times New Roman" w:cs="Times New Roman"/>
          <w:color w:val="545454"/>
          <w:shd w:val="clear" w:color="auto" w:fill="FFFFFF"/>
        </w:rPr>
        <w:t xml:space="preserve"> founded by Mark Hughes.</w:t>
      </w:r>
    </w:p>
    <w:p w14:paraId="2FEB02F9" w14:textId="77777777" w:rsidR="00123F69" w:rsidRPr="0058152D" w:rsidRDefault="00123F69" w:rsidP="00080983">
      <w:pPr>
        <w:rPr>
          <w:rFonts w:ascii="Times New Roman" w:eastAsia="Times New Roman" w:hAnsi="Times New Roman" w:cs="Times New Roman"/>
          <w:color w:val="545454"/>
          <w:shd w:val="clear" w:color="auto" w:fill="FFFFFF"/>
        </w:rPr>
      </w:pPr>
    </w:p>
    <w:p w14:paraId="65DDDE3A" w14:textId="77777777" w:rsidR="0058152D" w:rsidRPr="0058152D" w:rsidRDefault="0058152D" w:rsidP="00080983">
      <w:pPr>
        <w:rPr>
          <w:rFonts w:ascii="Times New Roman" w:eastAsia="Times New Roman" w:hAnsi="Times New Roman" w:cs="Times New Roman"/>
          <w:color w:val="545454"/>
          <w:shd w:val="clear" w:color="auto" w:fill="FFFFFF"/>
        </w:rPr>
      </w:pPr>
    </w:p>
    <w:p w14:paraId="0BA333C3" w14:textId="77777777" w:rsidR="00123F69" w:rsidRPr="0058152D" w:rsidRDefault="00123F69" w:rsidP="00080983">
      <w:pPr>
        <w:rPr>
          <w:rFonts w:ascii="Times New Roman" w:eastAsia="Times New Roman" w:hAnsi="Times New Roman" w:cs="Times New Roman"/>
          <w:color w:val="545454"/>
          <w:shd w:val="clear" w:color="auto" w:fill="FFFFFF"/>
        </w:rPr>
      </w:pPr>
    </w:p>
    <w:p w14:paraId="0F056768" w14:textId="77777777" w:rsidR="0058152D" w:rsidRPr="0058152D" w:rsidRDefault="007439B7"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May 3, 1980</w:t>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p>
    <w:p w14:paraId="5D5CB0A9" w14:textId="77777777" w:rsidR="007439B7" w:rsidRPr="0058152D" w:rsidRDefault="007439B7" w:rsidP="0058152D">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Ronald Reagan</w:t>
      </w:r>
      <w:r w:rsidR="0058152D" w:rsidRPr="0058152D">
        <w:rPr>
          <w:rFonts w:ascii="Times New Roman" w:eastAsia="Times New Roman" w:hAnsi="Times New Roman" w:cs="Times New Roman"/>
          <w:color w:val="545454"/>
          <w:shd w:val="clear" w:color="auto" w:fill="FFFFFF"/>
        </w:rPr>
        <w:t>, then a Presidential candidate,</w:t>
      </w:r>
      <w:r w:rsidRPr="0058152D">
        <w:rPr>
          <w:rFonts w:ascii="Times New Roman" w:eastAsia="Times New Roman" w:hAnsi="Times New Roman" w:cs="Times New Roman"/>
          <w:color w:val="545454"/>
          <w:shd w:val="clear" w:color="auto" w:fill="FFFFFF"/>
        </w:rPr>
        <w:t xml:space="preserve"> speaks at the annual Amway convention.</w:t>
      </w:r>
    </w:p>
    <w:p w14:paraId="47F21FDB" w14:textId="77777777" w:rsidR="007439B7" w:rsidRPr="0058152D" w:rsidRDefault="007439B7" w:rsidP="00080983">
      <w:pPr>
        <w:rPr>
          <w:rFonts w:ascii="Times New Roman" w:eastAsia="Times New Roman" w:hAnsi="Times New Roman" w:cs="Times New Roman"/>
          <w:color w:val="545454"/>
          <w:shd w:val="clear" w:color="auto" w:fill="FFFFFF"/>
        </w:rPr>
      </w:pPr>
    </w:p>
    <w:p w14:paraId="2EBCF3F2" w14:textId="77777777" w:rsidR="00123F69" w:rsidRPr="0058152D" w:rsidRDefault="00123F69" w:rsidP="00080983">
      <w:pPr>
        <w:rPr>
          <w:rFonts w:ascii="Times New Roman" w:eastAsia="Times New Roman" w:hAnsi="Times New Roman" w:cs="Times New Roman"/>
          <w:color w:val="545454"/>
          <w:shd w:val="clear" w:color="auto" w:fill="FFFFFF"/>
        </w:rPr>
      </w:pPr>
    </w:p>
    <w:p w14:paraId="21E74729" w14:textId="77777777" w:rsidR="00123F69" w:rsidRPr="0058152D" w:rsidRDefault="00123F69" w:rsidP="00080983">
      <w:pPr>
        <w:rPr>
          <w:rFonts w:ascii="Times New Roman" w:eastAsia="Times New Roman" w:hAnsi="Times New Roman" w:cs="Times New Roman"/>
          <w:color w:val="545454"/>
          <w:shd w:val="clear" w:color="auto" w:fill="FFFFFF"/>
        </w:rPr>
      </w:pPr>
    </w:p>
    <w:p w14:paraId="40A1A4DE" w14:textId="77777777" w:rsidR="0058152D" w:rsidRPr="0058152D" w:rsidRDefault="007439B7" w:rsidP="0058152D">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November 4, 1980</w:t>
      </w:r>
    </w:p>
    <w:p w14:paraId="143EC29A" w14:textId="77777777" w:rsidR="007439B7" w:rsidRPr="0058152D" w:rsidRDefault="0058152D" w:rsidP="0058152D">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R</w:t>
      </w:r>
      <w:r w:rsidR="007439B7" w:rsidRPr="0058152D">
        <w:rPr>
          <w:rFonts w:ascii="Times New Roman" w:eastAsia="Times New Roman" w:hAnsi="Times New Roman" w:cs="Times New Roman"/>
          <w:color w:val="545454"/>
          <w:shd w:val="clear" w:color="auto" w:fill="FFFFFF"/>
        </w:rPr>
        <w:t>onald Reagan is elected President of the United States.   There will be no significant MLM enforcement actions during his two terms.</w:t>
      </w:r>
    </w:p>
    <w:p w14:paraId="46BC3B47" w14:textId="77777777" w:rsidR="007439B7" w:rsidRPr="0058152D" w:rsidRDefault="007439B7" w:rsidP="00080983">
      <w:pPr>
        <w:rPr>
          <w:rFonts w:ascii="Times New Roman" w:eastAsia="Times New Roman" w:hAnsi="Times New Roman" w:cs="Times New Roman"/>
          <w:color w:val="545454"/>
          <w:shd w:val="clear" w:color="auto" w:fill="FFFFFF"/>
        </w:rPr>
      </w:pPr>
    </w:p>
    <w:p w14:paraId="3E3AE883" w14:textId="77777777" w:rsidR="00080983" w:rsidRPr="0058152D" w:rsidRDefault="00080983" w:rsidP="00080983">
      <w:pPr>
        <w:rPr>
          <w:rFonts w:ascii="Times New Roman" w:eastAsia="Times New Roman" w:hAnsi="Times New Roman" w:cs="Times New Roman"/>
          <w:color w:val="545454"/>
          <w:shd w:val="clear" w:color="auto" w:fill="FFFFFF"/>
        </w:rPr>
      </w:pPr>
    </w:p>
    <w:p w14:paraId="74F6BBA2" w14:textId="77777777" w:rsidR="00123F69" w:rsidRPr="0058152D" w:rsidRDefault="00123F69" w:rsidP="00080983">
      <w:pPr>
        <w:rPr>
          <w:rFonts w:ascii="Times New Roman" w:eastAsia="Times New Roman" w:hAnsi="Times New Roman" w:cs="Times New Roman"/>
          <w:color w:val="545454"/>
          <w:shd w:val="clear" w:color="auto" w:fill="FFFFFF"/>
        </w:rPr>
      </w:pPr>
    </w:p>
    <w:p w14:paraId="38893215" w14:textId="77777777" w:rsidR="0058152D" w:rsidRDefault="00123F69"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1984</w:t>
      </w:r>
      <w:r w:rsidRPr="0058152D">
        <w:rPr>
          <w:rFonts w:ascii="Times New Roman" w:eastAsia="Times New Roman" w:hAnsi="Times New Roman" w:cs="Times New Roman"/>
          <w:color w:val="545454"/>
          <w:shd w:val="clear" w:color="auto" w:fill="FFFFFF"/>
        </w:rPr>
        <w:tab/>
      </w:r>
      <w:r w:rsidRPr="0058152D">
        <w:rPr>
          <w:rFonts w:ascii="Times New Roman" w:eastAsia="Times New Roman" w:hAnsi="Times New Roman" w:cs="Times New Roman"/>
          <w:color w:val="545454"/>
          <w:shd w:val="clear" w:color="auto" w:fill="FFFFFF"/>
        </w:rPr>
        <w:tab/>
      </w:r>
      <w:r w:rsidR="00AE02D6" w:rsidRPr="0058152D">
        <w:rPr>
          <w:rFonts w:ascii="Times New Roman" w:eastAsia="Times New Roman" w:hAnsi="Times New Roman" w:cs="Times New Roman"/>
          <w:color w:val="545454"/>
          <w:shd w:val="clear" w:color="auto" w:fill="FFFFFF"/>
        </w:rPr>
        <w:tab/>
      </w:r>
    </w:p>
    <w:p w14:paraId="02532FC4" w14:textId="77777777" w:rsidR="00123F69" w:rsidRPr="0058152D" w:rsidRDefault="00123F69" w:rsidP="0058152D">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 xml:space="preserve">Nu Skin founded by Blake </w:t>
      </w:r>
      <w:proofErr w:type="spellStart"/>
      <w:r w:rsidRPr="0058152D">
        <w:rPr>
          <w:rFonts w:ascii="Times New Roman" w:eastAsia="Times New Roman" w:hAnsi="Times New Roman" w:cs="Times New Roman"/>
          <w:color w:val="545454"/>
          <w:shd w:val="clear" w:color="auto" w:fill="FFFFFF"/>
        </w:rPr>
        <w:t>Roney</w:t>
      </w:r>
      <w:proofErr w:type="spellEnd"/>
      <w:r w:rsidRPr="0058152D">
        <w:rPr>
          <w:rFonts w:ascii="Times New Roman" w:eastAsia="Times New Roman" w:hAnsi="Times New Roman" w:cs="Times New Roman"/>
          <w:color w:val="545454"/>
          <w:shd w:val="clear" w:color="auto" w:fill="FFFFFF"/>
        </w:rPr>
        <w:t xml:space="preserve">, Steve Lund and </w:t>
      </w:r>
      <w:proofErr w:type="spellStart"/>
      <w:r w:rsidRPr="0058152D">
        <w:rPr>
          <w:rFonts w:ascii="Times New Roman" w:eastAsia="Times New Roman" w:hAnsi="Times New Roman" w:cs="Times New Roman"/>
          <w:color w:val="545454"/>
          <w:shd w:val="clear" w:color="auto" w:fill="FFFFFF"/>
        </w:rPr>
        <w:t>Sandie</w:t>
      </w:r>
      <w:proofErr w:type="spellEnd"/>
      <w:r w:rsidRPr="0058152D">
        <w:rPr>
          <w:rFonts w:ascii="Times New Roman" w:eastAsia="Times New Roman" w:hAnsi="Times New Roman" w:cs="Times New Roman"/>
          <w:color w:val="545454"/>
          <w:shd w:val="clear" w:color="auto" w:fill="FFFFFF"/>
        </w:rPr>
        <w:t xml:space="preserve"> </w:t>
      </w:r>
      <w:proofErr w:type="spellStart"/>
      <w:r w:rsidRPr="0058152D">
        <w:rPr>
          <w:rFonts w:ascii="Times New Roman" w:eastAsia="Times New Roman" w:hAnsi="Times New Roman" w:cs="Times New Roman"/>
          <w:color w:val="545454"/>
          <w:shd w:val="clear" w:color="auto" w:fill="FFFFFF"/>
        </w:rPr>
        <w:t>Tillottson</w:t>
      </w:r>
      <w:proofErr w:type="spellEnd"/>
      <w:r w:rsidRPr="0058152D">
        <w:rPr>
          <w:rFonts w:ascii="Times New Roman" w:eastAsia="Times New Roman" w:hAnsi="Times New Roman" w:cs="Times New Roman"/>
          <w:color w:val="545454"/>
          <w:shd w:val="clear" w:color="auto" w:fill="FFFFFF"/>
        </w:rPr>
        <w:t>.</w:t>
      </w:r>
    </w:p>
    <w:p w14:paraId="4C5C2767" w14:textId="77777777" w:rsidR="00123F69" w:rsidRPr="0058152D" w:rsidRDefault="00123F69" w:rsidP="00080983">
      <w:pPr>
        <w:rPr>
          <w:rFonts w:ascii="Times New Roman" w:eastAsia="Times New Roman" w:hAnsi="Times New Roman" w:cs="Times New Roman"/>
          <w:color w:val="545454"/>
          <w:shd w:val="clear" w:color="auto" w:fill="FFFFFF"/>
        </w:rPr>
      </w:pPr>
    </w:p>
    <w:p w14:paraId="066072EA" w14:textId="77777777" w:rsidR="00123F69" w:rsidRPr="0058152D" w:rsidRDefault="00123F69" w:rsidP="00080983">
      <w:pPr>
        <w:rPr>
          <w:rFonts w:ascii="Times New Roman" w:eastAsia="Times New Roman" w:hAnsi="Times New Roman" w:cs="Times New Roman"/>
          <w:color w:val="545454"/>
          <w:shd w:val="clear" w:color="auto" w:fill="FFFFFF"/>
        </w:rPr>
      </w:pPr>
    </w:p>
    <w:p w14:paraId="3D2532FB" w14:textId="77777777" w:rsidR="00123F69" w:rsidRPr="0058152D" w:rsidRDefault="00123F69" w:rsidP="00080983">
      <w:pPr>
        <w:rPr>
          <w:rFonts w:ascii="Times New Roman" w:eastAsia="Times New Roman" w:hAnsi="Times New Roman" w:cs="Times New Roman"/>
          <w:color w:val="545454"/>
          <w:shd w:val="clear" w:color="auto" w:fill="FFFFFF"/>
        </w:rPr>
      </w:pPr>
    </w:p>
    <w:p w14:paraId="572194F5" w14:textId="77777777" w:rsidR="004E6239" w:rsidRPr="0058152D" w:rsidRDefault="00080983"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March 4, 1996</w:t>
      </w:r>
      <w:r w:rsidRPr="0058152D">
        <w:rPr>
          <w:rFonts w:ascii="Times New Roman" w:eastAsia="Times New Roman" w:hAnsi="Times New Roman" w:cs="Times New Roman"/>
          <w:color w:val="545454"/>
          <w:shd w:val="clear" w:color="auto" w:fill="FFFFFF"/>
        </w:rPr>
        <w:tab/>
      </w:r>
      <w:r w:rsidR="0058152D" w:rsidRPr="0058152D">
        <w:rPr>
          <w:rFonts w:ascii="Times New Roman" w:eastAsia="Times New Roman" w:hAnsi="Times New Roman" w:cs="Times New Roman"/>
          <w:color w:val="545454"/>
          <w:shd w:val="clear" w:color="auto" w:fill="FFFFFF"/>
        </w:rPr>
        <w:tab/>
      </w:r>
      <w:r w:rsidR="0058152D" w:rsidRPr="0058152D">
        <w:rPr>
          <w:rFonts w:ascii="Times New Roman" w:eastAsia="Times New Roman" w:hAnsi="Times New Roman" w:cs="Times New Roman"/>
          <w:color w:val="545454"/>
          <w:u w:val="single"/>
          <w:shd w:val="clear" w:color="auto" w:fill="FFFFFF"/>
        </w:rPr>
        <w:t xml:space="preserve">Webster v. </w:t>
      </w:r>
      <w:proofErr w:type="spellStart"/>
      <w:r w:rsidR="0058152D" w:rsidRPr="0058152D">
        <w:rPr>
          <w:rFonts w:ascii="Times New Roman" w:eastAsia="Times New Roman" w:hAnsi="Times New Roman" w:cs="Times New Roman"/>
          <w:color w:val="545454"/>
          <w:u w:val="single"/>
          <w:shd w:val="clear" w:color="auto" w:fill="FFFFFF"/>
        </w:rPr>
        <w:t>Omnitrition</w:t>
      </w:r>
      <w:proofErr w:type="spellEnd"/>
    </w:p>
    <w:p w14:paraId="3E5C69AC" w14:textId="77777777" w:rsidR="0058152D" w:rsidRPr="0058152D" w:rsidRDefault="0058152D" w:rsidP="00080983">
      <w:pPr>
        <w:rPr>
          <w:rFonts w:ascii="Times New Roman" w:eastAsia="Times New Roman" w:hAnsi="Times New Roman" w:cs="Times New Roman"/>
          <w:color w:val="545454"/>
          <w:shd w:val="clear" w:color="auto" w:fill="FFFFFF"/>
        </w:rPr>
      </w:pPr>
    </w:p>
    <w:p w14:paraId="7A4ED02F" w14:textId="77777777" w:rsidR="00080983" w:rsidRPr="0058152D" w:rsidRDefault="00080983" w:rsidP="00AE02D6">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 xml:space="preserve">The U.S. Court of Appeals for the Ninth Circuit issues its decision in </w:t>
      </w:r>
      <w:r w:rsidRPr="0058152D">
        <w:rPr>
          <w:rFonts w:ascii="Times New Roman" w:eastAsia="Times New Roman" w:hAnsi="Times New Roman" w:cs="Times New Roman"/>
          <w:color w:val="545454"/>
          <w:u w:val="single"/>
          <w:shd w:val="clear" w:color="auto" w:fill="FFFFFF"/>
        </w:rPr>
        <w:t xml:space="preserve">Webster v. </w:t>
      </w:r>
      <w:proofErr w:type="spellStart"/>
      <w:r w:rsidRPr="0058152D">
        <w:rPr>
          <w:rFonts w:ascii="Times New Roman" w:eastAsia="Times New Roman" w:hAnsi="Times New Roman" w:cs="Times New Roman"/>
          <w:color w:val="545454"/>
          <w:u w:val="single"/>
          <w:shd w:val="clear" w:color="auto" w:fill="FFFFFF"/>
        </w:rPr>
        <w:t>Omnitrition</w:t>
      </w:r>
      <w:proofErr w:type="spellEnd"/>
      <w:r w:rsidRPr="0058152D">
        <w:rPr>
          <w:rFonts w:ascii="Times New Roman" w:eastAsia="Times New Roman" w:hAnsi="Times New Roman" w:cs="Times New Roman"/>
          <w:color w:val="545454"/>
          <w:shd w:val="clear" w:color="auto" w:fill="FFFFFF"/>
        </w:rPr>
        <w:t>, 79 F.3d 776 (1996).  The Ninth Circuit adopted the FTC’s “</w:t>
      </w:r>
      <w:proofErr w:type="spellStart"/>
      <w:r w:rsidRPr="0058152D">
        <w:rPr>
          <w:rFonts w:ascii="Times New Roman" w:eastAsia="Times New Roman" w:hAnsi="Times New Roman" w:cs="Times New Roman"/>
          <w:color w:val="545454"/>
          <w:u w:val="single"/>
          <w:shd w:val="clear" w:color="auto" w:fill="FFFFFF"/>
        </w:rPr>
        <w:t>Koscot</w:t>
      </w:r>
      <w:proofErr w:type="spellEnd"/>
      <w:r w:rsidRPr="0058152D">
        <w:rPr>
          <w:rFonts w:ascii="Times New Roman" w:eastAsia="Times New Roman" w:hAnsi="Times New Roman" w:cs="Times New Roman"/>
          <w:color w:val="545454"/>
          <w:shd w:val="clear" w:color="auto" w:fill="FFFFFF"/>
        </w:rPr>
        <w:t xml:space="preserve"> test” for determining whether an MLM was an inherently fraudulent pyramid scheme for purposes of the federal securities laws and the federal RICO (Racketeer Influenced and Corrupt Organizations) law.   The Court also ruled that an </w:t>
      </w:r>
      <w:proofErr w:type="gramStart"/>
      <w:r w:rsidRPr="0058152D">
        <w:rPr>
          <w:rFonts w:ascii="Times New Roman" w:eastAsia="Times New Roman" w:hAnsi="Times New Roman" w:cs="Times New Roman"/>
          <w:color w:val="545454"/>
          <w:shd w:val="clear" w:color="auto" w:fill="FFFFFF"/>
        </w:rPr>
        <w:t>MLM which adopts the Amway rules</w:t>
      </w:r>
      <w:proofErr w:type="gramEnd"/>
      <w:r w:rsidRPr="0058152D">
        <w:rPr>
          <w:rFonts w:ascii="Times New Roman" w:eastAsia="Times New Roman" w:hAnsi="Times New Roman" w:cs="Times New Roman"/>
          <w:color w:val="545454"/>
          <w:shd w:val="clear" w:color="auto" w:fill="FFFFFF"/>
        </w:rPr>
        <w:t xml:space="preserve"> must prove that the rules and both enforced and effective in ensuring retail sales by its distributors.   Finally, and of great practical significance for the MLM industry, the Court ruled that a distributor’s purchase of products for his or her own use cannot be used to satisfy the “70% rule.” </w:t>
      </w:r>
    </w:p>
    <w:p w14:paraId="3C95A013" w14:textId="77777777" w:rsidR="004E6239" w:rsidRPr="0058152D" w:rsidRDefault="004E6239" w:rsidP="00080983">
      <w:pPr>
        <w:rPr>
          <w:rFonts w:ascii="Times New Roman" w:eastAsia="Times New Roman" w:hAnsi="Times New Roman" w:cs="Times New Roman"/>
          <w:color w:val="545454"/>
          <w:shd w:val="clear" w:color="auto" w:fill="FFFFFF"/>
        </w:rPr>
      </w:pPr>
    </w:p>
    <w:p w14:paraId="532ABC43" w14:textId="77777777" w:rsidR="004E6239" w:rsidRPr="0058152D" w:rsidRDefault="004E6239" w:rsidP="00080983">
      <w:pPr>
        <w:rPr>
          <w:rFonts w:ascii="Times New Roman" w:eastAsia="Times New Roman" w:hAnsi="Times New Roman" w:cs="Times New Roman"/>
          <w:color w:val="545454"/>
          <w:shd w:val="clear" w:color="auto" w:fill="FFFFFF"/>
        </w:rPr>
      </w:pPr>
    </w:p>
    <w:p w14:paraId="29853B7F" w14:textId="77777777" w:rsidR="00123F69" w:rsidRPr="0058152D" w:rsidRDefault="00123F69" w:rsidP="00080983">
      <w:pPr>
        <w:rPr>
          <w:rFonts w:ascii="Times New Roman" w:eastAsia="Times New Roman" w:hAnsi="Times New Roman" w:cs="Times New Roman"/>
          <w:color w:val="545454"/>
          <w:shd w:val="clear" w:color="auto" w:fill="FFFFFF"/>
        </w:rPr>
      </w:pPr>
    </w:p>
    <w:p w14:paraId="774832DA" w14:textId="77777777" w:rsidR="00123F69" w:rsidRPr="0058152D" w:rsidRDefault="00123F69" w:rsidP="00080983">
      <w:pPr>
        <w:rPr>
          <w:rFonts w:ascii="Times New Roman" w:eastAsia="Times New Roman" w:hAnsi="Times New Roman" w:cs="Times New Roman"/>
          <w:color w:val="545454"/>
          <w:shd w:val="clear" w:color="auto" w:fill="FFFFFF"/>
        </w:rPr>
      </w:pPr>
    </w:p>
    <w:p w14:paraId="03586B1F" w14:textId="682E0CF3" w:rsidR="00AE02D6" w:rsidRPr="0058152D" w:rsidRDefault="004E6239"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January 14, 2004</w:t>
      </w:r>
      <w:r w:rsidR="00AE02D6" w:rsidRPr="0058152D">
        <w:rPr>
          <w:rFonts w:ascii="Times New Roman" w:eastAsia="Times New Roman" w:hAnsi="Times New Roman" w:cs="Times New Roman"/>
          <w:color w:val="545454"/>
          <w:shd w:val="clear" w:color="auto" w:fill="FFFFFF"/>
        </w:rPr>
        <w:tab/>
      </w:r>
    </w:p>
    <w:p w14:paraId="72122EF8" w14:textId="77777777" w:rsidR="004E6239" w:rsidRPr="0058152D" w:rsidRDefault="004E6239" w:rsidP="00AE02D6">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 xml:space="preserve">The FTC issues a Staff Advisory letter to the Direct Selling Association, signed by James A. </w:t>
      </w:r>
      <w:proofErr w:type="spellStart"/>
      <w:r w:rsidRPr="0058152D">
        <w:rPr>
          <w:rFonts w:ascii="Times New Roman" w:eastAsia="Times New Roman" w:hAnsi="Times New Roman" w:cs="Times New Roman"/>
          <w:color w:val="545454"/>
          <w:shd w:val="clear" w:color="auto" w:fill="FFFFFF"/>
        </w:rPr>
        <w:t>Kohm</w:t>
      </w:r>
      <w:proofErr w:type="spellEnd"/>
      <w:r w:rsidRPr="0058152D">
        <w:rPr>
          <w:rFonts w:ascii="Times New Roman" w:eastAsia="Times New Roman" w:hAnsi="Times New Roman" w:cs="Times New Roman"/>
          <w:color w:val="545454"/>
          <w:shd w:val="clear" w:color="auto" w:fill="FFFFFF"/>
        </w:rPr>
        <w:t xml:space="preserve">, in response to an inquiry by the DSA prompted in large part by the MLM industry’s concerns over the </w:t>
      </w:r>
      <w:proofErr w:type="spellStart"/>
      <w:r w:rsidRPr="0058152D">
        <w:rPr>
          <w:rFonts w:ascii="Times New Roman" w:eastAsia="Times New Roman" w:hAnsi="Times New Roman" w:cs="Times New Roman"/>
          <w:color w:val="545454"/>
          <w:u w:val="single"/>
          <w:shd w:val="clear" w:color="auto" w:fill="FFFFFF"/>
        </w:rPr>
        <w:t>Omnitrition</w:t>
      </w:r>
      <w:proofErr w:type="spellEnd"/>
      <w:r w:rsidRPr="0058152D">
        <w:rPr>
          <w:rFonts w:ascii="Times New Roman" w:eastAsia="Times New Roman" w:hAnsi="Times New Roman" w:cs="Times New Roman"/>
          <w:color w:val="545454"/>
          <w:shd w:val="clear" w:color="auto" w:fill="FFFFFF"/>
        </w:rPr>
        <w:t xml:space="preserve"> ruling.  The </w:t>
      </w:r>
      <w:proofErr w:type="spellStart"/>
      <w:r w:rsidRPr="0058152D">
        <w:rPr>
          <w:rFonts w:ascii="Times New Roman" w:eastAsia="Times New Roman" w:hAnsi="Times New Roman" w:cs="Times New Roman"/>
          <w:color w:val="545454"/>
          <w:shd w:val="clear" w:color="auto" w:fill="FFFFFF"/>
        </w:rPr>
        <w:t>Kohm</w:t>
      </w:r>
      <w:proofErr w:type="spellEnd"/>
      <w:r w:rsidRPr="0058152D">
        <w:rPr>
          <w:rFonts w:ascii="Times New Roman" w:eastAsia="Times New Roman" w:hAnsi="Times New Roman" w:cs="Times New Roman"/>
          <w:color w:val="545454"/>
          <w:shd w:val="clear" w:color="auto" w:fill="FFFFFF"/>
        </w:rPr>
        <w:t xml:space="preserve"> letter appeared to discount the significance of “internal consumption” (i.e., personal purchases by MLM distributors) in determining whether an MLM was a pyramid scheme.  The MLM industry seized on this ambiguity and argued that a distributor’s personal purchases could satisfy the 70% rule.</w:t>
      </w:r>
    </w:p>
    <w:p w14:paraId="3EA0CE77" w14:textId="77777777" w:rsidR="004E6239" w:rsidRPr="0058152D" w:rsidRDefault="004E6239" w:rsidP="00080983">
      <w:pPr>
        <w:rPr>
          <w:rFonts w:ascii="Times New Roman" w:eastAsia="Times New Roman" w:hAnsi="Times New Roman" w:cs="Times New Roman"/>
          <w:color w:val="545454"/>
          <w:shd w:val="clear" w:color="auto" w:fill="FFFFFF"/>
        </w:rPr>
      </w:pPr>
    </w:p>
    <w:p w14:paraId="3A1D7423" w14:textId="77777777" w:rsidR="004E6239" w:rsidRPr="0058152D" w:rsidRDefault="004E6239" w:rsidP="00080983">
      <w:pPr>
        <w:rPr>
          <w:rFonts w:ascii="Times New Roman" w:eastAsia="Times New Roman" w:hAnsi="Times New Roman" w:cs="Times New Roman"/>
          <w:color w:val="545454"/>
          <w:shd w:val="clear" w:color="auto" w:fill="FFFFFF"/>
        </w:rPr>
      </w:pPr>
    </w:p>
    <w:p w14:paraId="16FD3271" w14:textId="77777777" w:rsidR="004E6239" w:rsidRPr="0058152D" w:rsidRDefault="004E6239" w:rsidP="00080983">
      <w:pPr>
        <w:rPr>
          <w:rFonts w:ascii="Times New Roman" w:eastAsia="Times New Roman" w:hAnsi="Times New Roman" w:cs="Times New Roman"/>
          <w:color w:val="545454"/>
          <w:shd w:val="clear" w:color="auto" w:fill="FFFFFF"/>
        </w:rPr>
      </w:pPr>
    </w:p>
    <w:p w14:paraId="0A84D6B8" w14:textId="77777777" w:rsidR="004E6239" w:rsidRPr="0058152D" w:rsidRDefault="004E6239"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December 19, 2012</w:t>
      </w:r>
      <w:r w:rsidR="00AE02D6" w:rsidRPr="0058152D">
        <w:rPr>
          <w:rFonts w:ascii="Times New Roman" w:eastAsia="Times New Roman" w:hAnsi="Times New Roman" w:cs="Times New Roman"/>
          <w:color w:val="545454"/>
          <w:shd w:val="clear" w:color="auto" w:fill="FFFFFF"/>
        </w:rPr>
        <w:tab/>
      </w:r>
      <w:proofErr w:type="spellStart"/>
      <w:r w:rsidR="00AE02D6" w:rsidRPr="0058152D">
        <w:rPr>
          <w:rFonts w:ascii="Times New Roman" w:eastAsia="Times New Roman" w:hAnsi="Times New Roman" w:cs="Times New Roman"/>
          <w:color w:val="545454"/>
          <w:shd w:val="clear" w:color="auto" w:fill="FFFFFF"/>
        </w:rPr>
        <w:t>Herbalife</w:t>
      </w:r>
      <w:proofErr w:type="spellEnd"/>
      <w:r w:rsidR="00AE02D6" w:rsidRPr="0058152D">
        <w:rPr>
          <w:rFonts w:ascii="Times New Roman" w:eastAsia="Times New Roman" w:hAnsi="Times New Roman" w:cs="Times New Roman"/>
          <w:color w:val="545454"/>
          <w:shd w:val="clear" w:color="auto" w:fill="FFFFFF"/>
        </w:rPr>
        <w:t xml:space="preserve"> becomes subject of hedge fund “war”</w:t>
      </w:r>
    </w:p>
    <w:p w14:paraId="252E1721" w14:textId="77777777" w:rsidR="004E6239" w:rsidRPr="0058152D" w:rsidRDefault="004E6239" w:rsidP="00080983">
      <w:pPr>
        <w:rPr>
          <w:rFonts w:ascii="Times New Roman" w:eastAsia="Times New Roman" w:hAnsi="Times New Roman" w:cs="Times New Roman"/>
          <w:color w:val="545454"/>
          <w:shd w:val="clear" w:color="auto" w:fill="FFFFFF"/>
        </w:rPr>
      </w:pPr>
    </w:p>
    <w:p w14:paraId="743A0EFF" w14:textId="77777777" w:rsidR="004E6239" w:rsidRPr="0058152D" w:rsidRDefault="004E6239" w:rsidP="00AE02D6">
      <w:pPr>
        <w:ind w:left="2160"/>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 xml:space="preserve">William </w:t>
      </w:r>
      <w:proofErr w:type="spellStart"/>
      <w:r w:rsidRPr="0058152D">
        <w:rPr>
          <w:rFonts w:ascii="Times New Roman" w:eastAsia="Times New Roman" w:hAnsi="Times New Roman" w:cs="Times New Roman"/>
          <w:color w:val="545454"/>
          <w:shd w:val="clear" w:color="auto" w:fill="FFFFFF"/>
        </w:rPr>
        <w:t>Ackman</w:t>
      </w:r>
      <w:proofErr w:type="spellEnd"/>
      <w:r w:rsidRPr="0058152D">
        <w:rPr>
          <w:rFonts w:ascii="Times New Roman" w:eastAsia="Times New Roman" w:hAnsi="Times New Roman" w:cs="Times New Roman"/>
          <w:color w:val="545454"/>
          <w:shd w:val="clear" w:color="auto" w:fill="FFFFFF"/>
        </w:rPr>
        <w:t xml:space="preserve">, chief of the hedge fund Pershing Square Capital Management, </w:t>
      </w:r>
      <w:r w:rsidR="004315DB" w:rsidRPr="0058152D">
        <w:rPr>
          <w:rFonts w:ascii="Times New Roman" w:eastAsia="Times New Roman" w:hAnsi="Times New Roman" w:cs="Times New Roman"/>
          <w:color w:val="545454"/>
          <w:shd w:val="clear" w:color="auto" w:fill="FFFFFF"/>
        </w:rPr>
        <w:t xml:space="preserve">gives a detailed, three-hour presentation concerning </w:t>
      </w:r>
      <w:proofErr w:type="spellStart"/>
      <w:r w:rsidR="004315DB" w:rsidRPr="0058152D">
        <w:rPr>
          <w:rFonts w:ascii="Times New Roman" w:eastAsia="Times New Roman" w:hAnsi="Times New Roman" w:cs="Times New Roman"/>
          <w:color w:val="545454"/>
          <w:shd w:val="clear" w:color="auto" w:fill="FFFFFF"/>
        </w:rPr>
        <w:t>Herbalife</w:t>
      </w:r>
      <w:proofErr w:type="spellEnd"/>
      <w:r w:rsidR="004315DB" w:rsidRPr="0058152D">
        <w:rPr>
          <w:rFonts w:ascii="Times New Roman" w:eastAsia="Times New Roman" w:hAnsi="Times New Roman" w:cs="Times New Roman"/>
          <w:color w:val="545454"/>
          <w:shd w:val="clear" w:color="auto" w:fill="FFFFFF"/>
        </w:rPr>
        <w:t xml:space="preserve">, a publicly traded MLM.    </w:t>
      </w:r>
      <w:proofErr w:type="spellStart"/>
      <w:r w:rsidR="004315DB" w:rsidRPr="0058152D">
        <w:rPr>
          <w:rFonts w:ascii="Times New Roman" w:eastAsia="Times New Roman" w:hAnsi="Times New Roman" w:cs="Times New Roman"/>
          <w:color w:val="545454"/>
          <w:shd w:val="clear" w:color="auto" w:fill="FFFFFF"/>
        </w:rPr>
        <w:t>Ackman</w:t>
      </w:r>
      <w:proofErr w:type="spellEnd"/>
      <w:r w:rsidR="004315DB" w:rsidRPr="0058152D">
        <w:rPr>
          <w:rFonts w:ascii="Times New Roman" w:eastAsia="Times New Roman" w:hAnsi="Times New Roman" w:cs="Times New Roman"/>
          <w:color w:val="545454"/>
          <w:shd w:val="clear" w:color="auto" w:fill="FFFFFF"/>
        </w:rPr>
        <w:t xml:space="preserve"> revealed that Pershing Square had sold short approximately one billion dollars worth of </w:t>
      </w:r>
      <w:proofErr w:type="spellStart"/>
      <w:r w:rsidR="004315DB" w:rsidRPr="0058152D">
        <w:rPr>
          <w:rFonts w:ascii="Times New Roman" w:eastAsia="Times New Roman" w:hAnsi="Times New Roman" w:cs="Times New Roman"/>
          <w:color w:val="545454"/>
          <w:shd w:val="clear" w:color="auto" w:fill="FFFFFF"/>
        </w:rPr>
        <w:t>Herbalife</w:t>
      </w:r>
      <w:proofErr w:type="spellEnd"/>
      <w:r w:rsidR="004315DB" w:rsidRPr="0058152D">
        <w:rPr>
          <w:rFonts w:ascii="Times New Roman" w:eastAsia="Times New Roman" w:hAnsi="Times New Roman" w:cs="Times New Roman"/>
          <w:color w:val="545454"/>
          <w:shd w:val="clear" w:color="auto" w:fill="FFFFFF"/>
        </w:rPr>
        <w:t xml:space="preserve"> stock (a short sale is essentially a bet that the price of a stock will decrease), and argued that </w:t>
      </w:r>
      <w:proofErr w:type="spellStart"/>
      <w:r w:rsidR="004315DB" w:rsidRPr="0058152D">
        <w:rPr>
          <w:rFonts w:ascii="Times New Roman" w:eastAsia="Times New Roman" w:hAnsi="Times New Roman" w:cs="Times New Roman"/>
          <w:color w:val="545454"/>
          <w:shd w:val="clear" w:color="auto" w:fill="FFFFFF"/>
        </w:rPr>
        <w:t>Herbalife</w:t>
      </w:r>
      <w:proofErr w:type="spellEnd"/>
      <w:r w:rsidR="004315DB" w:rsidRPr="0058152D">
        <w:rPr>
          <w:rFonts w:ascii="Times New Roman" w:eastAsia="Times New Roman" w:hAnsi="Times New Roman" w:cs="Times New Roman"/>
          <w:color w:val="545454"/>
          <w:shd w:val="clear" w:color="auto" w:fill="FFFFFF"/>
        </w:rPr>
        <w:t xml:space="preserve"> was a pyramid scheme that would be shut down by the FTC.    This presentation was followed by a legendary battle of the hedge funds, after Carl Icahn announced a huge investment in </w:t>
      </w:r>
      <w:proofErr w:type="spellStart"/>
      <w:r w:rsidR="004315DB" w:rsidRPr="0058152D">
        <w:rPr>
          <w:rFonts w:ascii="Times New Roman" w:eastAsia="Times New Roman" w:hAnsi="Times New Roman" w:cs="Times New Roman"/>
          <w:color w:val="545454"/>
          <w:shd w:val="clear" w:color="auto" w:fill="FFFFFF"/>
        </w:rPr>
        <w:t>Herbalife</w:t>
      </w:r>
      <w:proofErr w:type="spellEnd"/>
      <w:r w:rsidR="004315DB" w:rsidRPr="0058152D">
        <w:rPr>
          <w:rFonts w:ascii="Times New Roman" w:eastAsia="Times New Roman" w:hAnsi="Times New Roman" w:cs="Times New Roman"/>
          <w:color w:val="545454"/>
          <w:shd w:val="clear" w:color="auto" w:fill="FFFFFF"/>
        </w:rPr>
        <w:t xml:space="preserve">.    </w:t>
      </w:r>
      <w:proofErr w:type="spellStart"/>
      <w:r w:rsidR="004315DB" w:rsidRPr="0058152D">
        <w:rPr>
          <w:rFonts w:ascii="Times New Roman" w:eastAsia="Times New Roman" w:hAnsi="Times New Roman" w:cs="Times New Roman"/>
          <w:color w:val="545454"/>
          <w:shd w:val="clear" w:color="auto" w:fill="FFFFFF"/>
        </w:rPr>
        <w:t>Ackman</w:t>
      </w:r>
      <w:proofErr w:type="spellEnd"/>
      <w:r w:rsidR="004315DB" w:rsidRPr="0058152D">
        <w:rPr>
          <w:rFonts w:ascii="Times New Roman" w:eastAsia="Times New Roman" w:hAnsi="Times New Roman" w:cs="Times New Roman"/>
          <w:color w:val="545454"/>
          <w:shd w:val="clear" w:color="auto" w:fill="FFFFFF"/>
        </w:rPr>
        <w:t xml:space="preserve"> and Pershing Square eventually lost this battle, losing hundreds of millions of dollars, when the FTC failed to shut down the company, even though it found that most of </w:t>
      </w:r>
      <w:proofErr w:type="spellStart"/>
      <w:r w:rsidR="004315DB" w:rsidRPr="0058152D">
        <w:rPr>
          <w:rFonts w:ascii="Times New Roman" w:eastAsia="Times New Roman" w:hAnsi="Times New Roman" w:cs="Times New Roman"/>
          <w:color w:val="545454"/>
          <w:shd w:val="clear" w:color="auto" w:fill="FFFFFF"/>
        </w:rPr>
        <w:t>Ackman’s</w:t>
      </w:r>
      <w:proofErr w:type="spellEnd"/>
      <w:r w:rsidR="004315DB" w:rsidRPr="0058152D">
        <w:rPr>
          <w:rFonts w:ascii="Times New Roman" w:eastAsia="Times New Roman" w:hAnsi="Times New Roman" w:cs="Times New Roman"/>
          <w:color w:val="545454"/>
          <w:shd w:val="clear" w:color="auto" w:fill="FFFFFF"/>
        </w:rPr>
        <w:t xml:space="preserve"> factual allegations were correct.   </w:t>
      </w:r>
    </w:p>
    <w:p w14:paraId="725E4DCF" w14:textId="77777777" w:rsidR="004315DB" w:rsidRPr="0058152D" w:rsidRDefault="004315DB" w:rsidP="00080983">
      <w:pPr>
        <w:rPr>
          <w:rFonts w:ascii="Times New Roman" w:eastAsia="Times New Roman" w:hAnsi="Times New Roman" w:cs="Times New Roman"/>
          <w:color w:val="545454"/>
          <w:shd w:val="clear" w:color="auto" w:fill="FFFFFF"/>
        </w:rPr>
      </w:pPr>
    </w:p>
    <w:p w14:paraId="26DC0419" w14:textId="77777777" w:rsidR="004315DB" w:rsidRPr="0058152D" w:rsidRDefault="004315DB" w:rsidP="00080983">
      <w:pPr>
        <w:rPr>
          <w:rFonts w:ascii="Times New Roman" w:eastAsia="Times New Roman" w:hAnsi="Times New Roman" w:cs="Times New Roman"/>
          <w:color w:val="545454"/>
          <w:shd w:val="clear" w:color="auto" w:fill="FFFFFF"/>
        </w:rPr>
      </w:pPr>
    </w:p>
    <w:p w14:paraId="6195FD56" w14:textId="77777777" w:rsidR="004315DB" w:rsidRPr="0058152D" w:rsidRDefault="004315DB" w:rsidP="00080983">
      <w:pPr>
        <w:rPr>
          <w:rFonts w:ascii="Times New Roman" w:eastAsia="Times New Roman" w:hAnsi="Times New Roman" w:cs="Times New Roman"/>
          <w:color w:val="545454"/>
          <w:shd w:val="clear" w:color="auto" w:fill="FFFFFF"/>
        </w:rPr>
      </w:pPr>
      <w:r w:rsidRPr="0058152D">
        <w:rPr>
          <w:rFonts w:ascii="Times New Roman" w:eastAsia="Times New Roman" w:hAnsi="Times New Roman" w:cs="Times New Roman"/>
          <w:color w:val="545454"/>
          <w:shd w:val="clear" w:color="auto" w:fill="FFFFFF"/>
        </w:rPr>
        <w:t>July 15, 2016</w:t>
      </w:r>
      <w:r w:rsidR="00AE02D6" w:rsidRPr="0058152D">
        <w:rPr>
          <w:rFonts w:ascii="Times New Roman" w:eastAsia="Times New Roman" w:hAnsi="Times New Roman" w:cs="Times New Roman"/>
          <w:color w:val="545454"/>
          <w:shd w:val="clear" w:color="auto" w:fill="FFFFFF"/>
        </w:rPr>
        <w:tab/>
      </w:r>
      <w:r w:rsidR="00AE02D6" w:rsidRPr="0058152D">
        <w:rPr>
          <w:rFonts w:ascii="Times New Roman" w:eastAsia="Times New Roman" w:hAnsi="Times New Roman" w:cs="Times New Roman"/>
          <w:color w:val="545454"/>
          <w:shd w:val="clear" w:color="auto" w:fill="FFFFFF"/>
        </w:rPr>
        <w:tab/>
      </w:r>
      <w:r w:rsidR="00AE02D6" w:rsidRPr="0058152D">
        <w:rPr>
          <w:rFonts w:ascii="Times New Roman" w:eastAsia="Times New Roman" w:hAnsi="Times New Roman" w:cs="Times New Roman"/>
          <w:color w:val="545454"/>
          <w:u w:val="single"/>
          <w:shd w:val="clear" w:color="auto" w:fill="FFFFFF"/>
        </w:rPr>
        <w:t xml:space="preserve">FTC v. </w:t>
      </w:r>
      <w:proofErr w:type="spellStart"/>
      <w:r w:rsidR="00AE02D6" w:rsidRPr="0058152D">
        <w:rPr>
          <w:rFonts w:ascii="Times New Roman" w:eastAsia="Times New Roman" w:hAnsi="Times New Roman" w:cs="Times New Roman"/>
          <w:color w:val="545454"/>
          <w:u w:val="single"/>
          <w:shd w:val="clear" w:color="auto" w:fill="FFFFFF"/>
        </w:rPr>
        <w:t>Herbalife</w:t>
      </w:r>
      <w:proofErr w:type="spellEnd"/>
    </w:p>
    <w:p w14:paraId="5224A64E" w14:textId="77777777" w:rsidR="004315DB" w:rsidRPr="0058152D" w:rsidRDefault="004315DB" w:rsidP="00080983">
      <w:pPr>
        <w:rPr>
          <w:rFonts w:ascii="Times New Roman" w:eastAsia="Times New Roman" w:hAnsi="Times New Roman" w:cs="Times New Roman"/>
          <w:color w:val="545454"/>
          <w:shd w:val="clear" w:color="auto" w:fill="FFFFFF"/>
        </w:rPr>
      </w:pPr>
    </w:p>
    <w:p w14:paraId="630CE4E9" w14:textId="77777777" w:rsidR="004315DB" w:rsidRPr="0058152D" w:rsidRDefault="004315DB" w:rsidP="00AE02D6">
      <w:pPr>
        <w:ind w:left="2160"/>
        <w:rPr>
          <w:rFonts w:ascii="Times New Roman" w:eastAsia="Times New Roman" w:hAnsi="Times New Roman" w:cs="Times New Roman"/>
        </w:rPr>
      </w:pPr>
      <w:r w:rsidRPr="0058152D">
        <w:rPr>
          <w:rFonts w:ascii="Times New Roman" w:eastAsia="Times New Roman" w:hAnsi="Times New Roman" w:cs="Times New Roman"/>
          <w:color w:val="545454"/>
          <w:shd w:val="clear" w:color="auto" w:fill="FFFFFF"/>
        </w:rPr>
        <w:t xml:space="preserve">The FTC announced that it had reached a settlement with </w:t>
      </w:r>
      <w:proofErr w:type="spellStart"/>
      <w:r w:rsidRPr="0058152D">
        <w:rPr>
          <w:rFonts w:ascii="Times New Roman" w:eastAsia="Times New Roman" w:hAnsi="Times New Roman" w:cs="Times New Roman"/>
          <w:color w:val="545454"/>
          <w:shd w:val="clear" w:color="auto" w:fill="FFFFFF"/>
        </w:rPr>
        <w:t>Herbalife</w:t>
      </w:r>
      <w:proofErr w:type="spellEnd"/>
      <w:r w:rsidRPr="0058152D">
        <w:rPr>
          <w:rFonts w:ascii="Times New Roman" w:eastAsia="Times New Roman" w:hAnsi="Times New Roman" w:cs="Times New Roman"/>
          <w:color w:val="545454"/>
          <w:shd w:val="clear" w:color="auto" w:fill="FFFFFF"/>
        </w:rPr>
        <w:t xml:space="preserve">.  The settlement required </w:t>
      </w:r>
      <w:proofErr w:type="spellStart"/>
      <w:r w:rsidRPr="0058152D">
        <w:rPr>
          <w:rFonts w:ascii="Times New Roman" w:eastAsia="Times New Roman" w:hAnsi="Times New Roman" w:cs="Times New Roman"/>
          <w:color w:val="545454"/>
          <w:shd w:val="clear" w:color="auto" w:fill="FFFFFF"/>
        </w:rPr>
        <w:t>Herbalife</w:t>
      </w:r>
      <w:proofErr w:type="spellEnd"/>
      <w:r w:rsidRPr="0058152D">
        <w:rPr>
          <w:rFonts w:ascii="Times New Roman" w:eastAsia="Times New Roman" w:hAnsi="Times New Roman" w:cs="Times New Roman"/>
          <w:color w:val="545454"/>
          <w:shd w:val="clear" w:color="auto" w:fill="FFFFFF"/>
        </w:rPr>
        <w:t xml:space="preserve"> to restructure its operations, imposed rigorous retail sale requirements on </w:t>
      </w:r>
      <w:proofErr w:type="spellStart"/>
      <w:r w:rsidRPr="0058152D">
        <w:rPr>
          <w:rFonts w:ascii="Times New Roman" w:eastAsia="Times New Roman" w:hAnsi="Times New Roman" w:cs="Times New Roman"/>
          <w:color w:val="545454"/>
          <w:shd w:val="clear" w:color="auto" w:fill="FFFFFF"/>
        </w:rPr>
        <w:t>Herbalife</w:t>
      </w:r>
      <w:proofErr w:type="spellEnd"/>
      <w:r w:rsidRPr="0058152D">
        <w:rPr>
          <w:rFonts w:ascii="Times New Roman" w:eastAsia="Times New Roman" w:hAnsi="Times New Roman" w:cs="Times New Roman"/>
          <w:color w:val="545454"/>
          <w:shd w:val="clear" w:color="auto" w:fill="FFFFFF"/>
        </w:rPr>
        <w:t xml:space="preserve">, and required </w:t>
      </w:r>
      <w:proofErr w:type="spellStart"/>
      <w:r w:rsidRPr="0058152D">
        <w:rPr>
          <w:rFonts w:ascii="Times New Roman" w:eastAsia="Times New Roman" w:hAnsi="Times New Roman" w:cs="Times New Roman"/>
          <w:color w:val="545454"/>
          <w:shd w:val="clear" w:color="auto" w:fill="FFFFFF"/>
        </w:rPr>
        <w:t>Herbalife</w:t>
      </w:r>
      <w:proofErr w:type="spellEnd"/>
      <w:r w:rsidRPr="0058152D">
        <w:rPr>
          <w:rFonts w:ascii="Times New Roman" w:eastAsia="Times New Roman" w:hAnsi="Times New Roman" w:cs="Times New Roman"/>
          <w:color w:val="545454"/>
          <w:shd w:val="clear" w:color="auto" w:fill="FFFFFF"/>
        </w:rPr>
        <w:t xml:space="preserve"> to pay $200 million in restitution to its distributors.   Significantly, the </w:t>
      </w:r>
      <w:proofErr w:type="spellStart"/>
      <w:r w:rsidRPr="0058152D">
        <w:rPr>
          <w:rFonts w:ascii="Times New Roman" w:eastAsia="Times New Roman" w:hAnsi="Times New Roman" w:cs="Times New Roman"/>
          <w:color w:val="545454"/>
          <w:shd w:val="clear" w:color="auto" w:fill="FFFFFF"/>
        </w:rPr>
        <w:t>Herbalife</w:t>
      </w:r>
      <w:proofErr w:type="spellEnd"/>
      <w:r w:rsidRPr="0058152D">
        <w:rPr>
          <w:rFonts w:ascii="Times New Roman" w:eastAsia="Times New Roman" w:hAnsi="Times New Roman" w:cs="Times New Roman"/>
          <w:color w:val="545454"/>
          <w:shd w:val="clear" w:color="auto" w:fill="FFFFFF"/>
        </w:rPr>
        <w:t xml:space="preserve"> settlement made clear that adopting the “Amway rules” could no longer be considered a safe harbor by MLM firms.</w:t>
      </w:r>
    </w:p>
    <w:p w14:paraId="00B6B20A" w14:textId="77777777" w:rsidR="00CF3804" w:rsidRDefault="00CF3804">
      <w:pPr>
        <w:rPr>
          <w:rFonts w:ascii="Times New Roman" w:hAnsi="Times New Roman" w:cs="Times New Roman"/>
        </w:rPr>
      </w:pPr>
    </w:p>
    <w:p w14:paraId="05EC31EB" w14:textId="77777777" w:rsidR="00B30D59" w:rsidRDefault="00B30D59">
      <w:pPr>
        <w:rPr>
          <w:rFonts w:ascii="Times New Roman" w:hAnsi="Times New Roman" w:cs="Times New Roman"/>
        </w:rPr>
      </w:pPr>
    </w:p>
    <w:p w14:paraId="1E52A3D6" w14:textId="77777777" w:rsidR="00B30D59" w:rsidRDefault="00B30D59">
      <w:pPr>
        <w:rPr>
          <w:rFonts w:ascii="Times New Roman" w:hAnsi="Times New Roman" w:cs="Times New Roman"/>
        </w:rPr>
      </w:pPr>
      <w:r>
        <w:rPr>
          <w:rFonts w:ascii="Times New Roman" w:hAnsi="Times New Roman" w:cs="Times New Roman"/>
        </w:rPr>
        <w:t>November 8, 2016</w:t>
      </w:r>
      <w:r>
        <w:rPr>
          <w:rFonts w:ascii="Times New Roman" w:hAnsi="Times New Roman" w:cs="Times New Roman"/>
        </w:rPr>
        <w:tab/>
      </w:r>
    </w:p>
    <w:p w14:paraId="5143C69B" w14:textId="636403A2" w:rsidR="00B30D59" w:rsidRPr="0058152D" w:rsidRDefault="00B30D59" w:rsidP="00B30D59">
      <w:pPr>
        <w:ind w:left="2160"/>
        <w:rPr>
          <w:rFonts w:ascii="Times New Roman" w:hAnsi="Times New Roman" w:cs="Times New Roman"/>
        </w:rPr>
      </w:pPr>
      <w:bookmarkStart w:id="0" w:name="_GoBack"/>
      <w:bookmarkEnd w:id="0"/>
      <w:r>
        <w:rPr>
          <w:rFonts w:ascii="Times New Roman" w:hAnsi="Times New Roman" w:cs="Times New Roman"/>
        </w:rPr>
        <w:t>Donald J. Trump is elected President of the United States.   Prior to his election Trump had served as a spokesperson for ACN, Inc., an MLM based in North Caroline.   Trump also licensed his name for use by another MLM company, known as the Trump Network.</w:t>
      </w:r>
    </w:p>
    <w:sectPr w:rsidR="00B30D59" w:rsidRPr="0058152D" w:rsidSect="00CF38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83"/>
    <w:rsid w:val="00080983"/>
    <w:rsid w:val="00123F69"/>
    <w:rsid w:val="003C1084"/>
    <w:rsid w:val="004315DB"/>
    <w:rsid w:val="004E6239"/>
    <w:rsid w:val="0058152D"/>
    <w:rsid w:val="007439B7"/>
    <w:rsid w:val="00AE02D6"/>
    <w:rsid w:val="00AE4900"/>
    <w:rsid w:val="00B30D59"/>
    <w:rsid w:val="00C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4D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78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702</Words>
  <Characters>4004</Characters>
  <Application>Microsoft Macintosh Word</Application>
  <DocSecurity>0</DocSecurity>
  <Lines>33</Lines>
  <Paragraphs>9</Paragraphs>
  <ScaleCrop>false</ScaleCrop>
  <Company>law offices of douglas m brooks</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brooks</dc:creator>
  <cp:keywords/>
  <dc:description/>
  <cp:lastModifiedBy>douglas brooks</cp:lastModifiedBy>
  <cp:revision>3</cp:revision>
  <dcterms:created xsi:type="dcterms:W3CDTF">2019-11-26T16:17:00Z</dcterms:created>
  <dcterms:modified xsi:type="dcterms:W3CDTF">2019-11-26T20:24:00Z</dcterms:modified>
</cp:coreProperties>
</file>